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62F9" w14:textId="77777777" w:rsidR="00DF18A6" w:rsidRPr="00DF18A6" w:rsidRDefault="00DF18A6" w:rsidP="00DF18A6">
      <w:pPr>
        <w:shd w:val="clear" w:color="auto" w:fill="FFFFFF"/>
        <w:spacing w:before="180" w:after="180" w:line="360" w:lineRule="atLeast"/>
        <w:outlineLvl w:val="1"/>
        <w:rPr>
          <w:rFonts w:ascii="Open Sans" w:eastAsia="Times New Roman" w:hAnsi="Open Sans" w:cs="Open Sans"/>
          <w:b/>
          <w:bCs/>
          <w:color w:val="333333"/>
          <w:kern w:val="0"/>
          <w:sz w:val="33"/>
          <w:szCs w:val="33"/>
          <w:lang w:eastAsia="cs-CZ"/>
          <w14:ligatures w14:val="none"/>
        </w:rPr>
      </w:pPr>
      <w:r w:rsidRPr="00DF18A6">
        <w:rPr>
          <w:rFonts w:ascii="Open Sans" w:eastAsia="Times New Roman" w:hAnsi="Open Sans" w:cs="Open Sans"/>
          <w:b/>
          <w:bCs/>
          <w:color w:val="333333"/>
          <w:kern w:val="0"/>
          <w:sz w:val="33"/>
          <w:szCs w:val="33"/>
          <w:lang w:eastAsia="cs-CZ"/>
          <w14:ligatures w14:val="none"/>
        </w:rPr>
        <w:t>Komín bez sazí, dům bez rizika: Topná sezóna začala</w:t>
      </w:r>
    </w:p>
    <w:p w14:paraId="3AF54EB5" w14:textId="77777777" w:rsidR="00DF18A6" w:rsidRPr="00DF18A6" w:rsidRDefault="00DF18A6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Zima pomalu, ale jistě klepe na dveře a s ní začíná také každoroční topná sezóna. Počet požárů způsobených špatnou instalací, provozem či zanedbanou údržbou topidel a odtahů spalin na území ČR každoročně stoupá. S tím samozřejmě stoupá také způsobená škoda, která v mnoha případech dosahuje řádů desetitisíců až milionů korun, pokud dojde k rozšíření požáru.</w:t>
      </w:r>
    </w:p>
    <w:p w14:paraId="6FD93BA9" w14:textId="77777777" w:rsidR="00DF18A6" w:rsidRPr="00DF18A6" w:rsidRDefault="00DF18A6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Hasiči v loňském roce řešili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1 179 požárů v souvislosti s komíny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, přičemž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přímá škoda činila více než 190,9 milionu korun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.</w:t>
      </w:r>
    </w:p>
    <w:p w14:paraId="7BD2AE4A" w14:textId="77777777" w:rsidR="00DF18A6" w:rsidRPr="00DF18A6" w:rsidRDefault="00DF18A6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 xml:space="preserve">Kotle, krbová </w:t>
      </w:r>
      <w:proofErr w:type="gramStart"/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kamna</w:t>
      </w:r>
      <w:proofErr w:type="gramEnd"/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 xml:space="preserve"> a hlavně komíny by před zimní sezónou měl prohlédnout odborník, protože nejvíce požárů vznikne přímo v komíně, kde dojde ke vznícení nevyčištěných sazí.</w:t>
      </w:r>
    </w:p>
    <w:p w14:paraId="5C753C4D" w14:textId="77777777" w:rsidR="00DF18A6" w:rsidRPr="00DF18A6" w:rsidRDefault="00DF18A6" w:rsidP="00DF18A6">
      <w:pPr>
        <w:shd w:val="clear" w:color="auto" w:fill="FFFFFF"/>
        <w:spacing w:before="180" w:after="180" w:line="300" w:lineRule="atLeast"/>
        <w:ind w:left="405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lang w:eastAsia="cs-CZ"/>
          <w14:ligatures w14:val="none"/>
        </w:rPr>
      </w:pPr>
      <w:r w:rsidRPr="00DF18A6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lang w:eastAsia="cs-CZ"/>
          <w14:ligatures w14:val="none"/>
        </w:rPr>
        <w:t>Co dělat, když přeci jen k požáru komína dojde?</w:t>
      </w:r>
    </w:p>
    <w:p w14:paraId="189733B6" w14:textId="77777777" w:rsidR="00DF18A6" w:rsidRPr="00DF18A6" w:rsidRDefault="00DF18A6" w:rsidP="00DF18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okamžitě přestaneme topit.</w:t>
      </w:r>
    </w:p>
    <w:p w14:paraId="7BA78982" w14:textId="6A481CEA" w:rsidR="00DF18A6" w:rsidRPr="00DF18A6" w:rsidRDefault="00DF18A6" w:rsidP="00DF18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pokud je to možné</w:t>
      </w:r>
      <w:r w:rsidR="00E2588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 xml:space="preserve">, 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vybereme topeniště</w:t>
      </w:r>
      <w:r w:rsidR="00E2588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 xml:space="preserve"> 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a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 odstraníme veškerý hořlavý materiál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 z blízkosti komína,</w:t>
      </w:r>
    </w:p>
    <w:p w14:paraId="65532980" w14:textId="77777777" w:rsidR="00DF18A6" w:rsidRPr="00DF18A6" w:rsidRDefault="00DF18A6" w:rsidP="00DF18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zavoláme na tísňovou linku 150 nebo 112,</w:t>
      </w:r>
    </w:p>
    <w:p w14:paraId="426BF548" w14:textId="6B8A1B57" w:rsidR="00DF18A6" w:rsidRPr="00DF18A6" w:rsidRDefault="00DF18A6" w:rsidP="00DF18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požár v komíně nikdy nehasíme vodou!</w:t>
      </w:r>
      <w:r w:rsidR="00E2588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 xml:space="preserve"> 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Hrozí popraskání nebo destrukce komína kvůli prudkému ochlazení – vhodnější je použití písku,</w:t>
      </w:r>
    </w:p>
    <w:p w14:paraId="42ADA692" w14:textId="77777777" w:rsidR="00DF18A6" w:rsidRPr="00DF18A6" w:rsidRDefault="00DF18A6" w:rsidP="00DF18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nikdy nehasíme požár svépomocí ze střechy</w:t>
      </w:r>
    </w:p>
    <w:p w14:paraId="1ADBF998" w14:textId="77777777" w:rsidR="00DF18A6" w:rsidRPr="00DF18A6" w:rsidRDefault="00DF18A6" w:rsidP="00DF18A6">
      <w:pPr>
        <w:shd w:val="clear" w:color="auto" w:fill="FFFFFF"/>
        <w:spacing w:before="180" w:after="180" w:line="300" w:lineRule="atLeast"/>
        <w:ind w:left="405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lang w:eastAsia="cs-CZ"/>
          <w14:ligatures w14:val="none"/>
        </w:rPr>
      </w:pPr>
      <w:r w:rsidRPr="00DF18A6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lang w:eastAsia="cs-CZ"/>
          <w14:ligatures w14:val="none"/>
        </w:rPr>
        <w:t>Nejlepší prevence? Pravidelná kontrola komína</w:t>
      </w:r>
    </w:p>
    <w:p w14:paraId="04030BCC" w14:textId="77777777" w:rsidR="00DF18A6" w:rsidRPr="00DF18A6" w:rsidRDefault="00DF18A6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Nejúčinnějším způsobem, jak předejít požáru komína, je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pravidelná kontrola a čištění spalinové cesty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. Provádí se posouzením:</w:t>
      </w:r>
    </w:p>
    <w:p w14:paraId="03E840D8" w14:textId="77777777" w:rsidR="00DF18A6" w:rsidRPr="00DF18A6" w:rsidRDefault="00DF18A6" w:rsidP="00DF18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konstrukčního provedení spalinové cesty (včetně připojení spotřebiče),</w:t>
      </w:r>
    </w:p>
    <w:p w14:paraId="000C46A2" w14:textId="77777777" w:rsidR="00DF18A6" w:rsidRPr="00DF18A6" w:rsidRDefault="00DF18A6" w:rsidP="00DF18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provozuschopnosti komína,</w:t>
      </w:r>
    </w:p>
    <w:p w14:paraId="71FE761D" w14:textId="77777777" w:rsidR="00DF18A6" w:rsidRPr="00DF18A6" w:rsidRDefault="00DF18A6" w:rsidP="00DF18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přístupu ke komínu,</w:t>
      </w:r>
    </w:p>
    <w:p w14:paraId="4A061865" w14:textId="77777777" w:rsidR="00DF18A6" w:rsidRPr="00DF18A6" w:rsidRDefault="00DF18A6" w:rsidP="00DF18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stavebně technického stavu spalinové cesty a</w:t>
      </w:r>
    </w:p>
    <w:p w14:paraId="66E2A47E" w14:textId="77777777" w:rsidR="00DF18A6" w:rsidRPr="00DF18A6" w:rsidRDefault="00DF18A6" w:rsidP="00DF18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požární bezpečnosti stavby</w:t>
      </w:r>
    </w:p>
    <w:p w14:paraId="1FCD72C2" w14:textId="77777777" w:rsidR="00DF18A6" w:rsidRPr="00DF18A6" w:rsidRDefault="00DF18A6" w:rsidP="00DF18A6">
      <w:pPr>
        <w:shd w:val="clear" w:color="auto" w:fill="FFFFFF"/>
        <w:spacing w:before="180" w:after="180" w:line="300" w:lineRule="atLeast"/>
        <w:ind w:left="405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lang w:eastAsia="cs-CZ"/>
          <w14:ligatures w14:val="none"/>
        </w:rPr>
      </w:pPr>
      <w:r w:rsidRPr="00DF18A6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lang w:eastAsia="cs-CZ"/>
          <w14:ligatures w14:val="none"/>
        </w:rPr>
        <w:t>Revize spalinové cesty se provádí:</w:t>
      </w:r>
    </w:p>
    <w:p w14:paraId="27B82F0E" w14:textId="77777777" w:rsidR="00DF18A6" w:rsidRPr="00DF18A6" w:rsidRDefault="00DF18A6" w:rsidP="00DF18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před uvedením nové spalinové cesty do provozu,</w:t>
      </w:r>
    </w:p>
    <w:p w14:paraId="5FF1F6DD" w14:textId="77777777" w:rsidR="00DF18A6" w:rsidRPr="00DF18A6" w:rsidRDefault="00DF18A6" w:rsidP="00DF18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při změně druhu paliva,</w:t>
      </w:r>
    </w:p>
    <w:p w14:paraId="609860C3" w14:textId="77777777" w:rsidR="00DF18A6" w:rsidRPr="00DF18A6" w:rsidRDefault="00DF18A6" w:rsidP="00DF18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před připojením spotřebiče do nepoužívané spalinové cesty,</w:t>
      </w:r>
    </w:p>
    <w:p w14:paraId="50C508EF" w14:textId="77777777" w:rsidR="00DF18A6" w:rsidRPr="00DF18A6" w:rsidRDefault="00DF18A6" w:rsidP="00DF18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před výměnou spotřebiče za jiný druh, typ nebo výkon,</w:t>
      </w:r>
    </w:p>
    <w:p w14:paraId="31F48879" w14:textId="77777777" w:rsidR="00DF18A6" w:rsidRPr="00DF18A6" w:rsidRDefault="00DF18A6" w:rsidP="00DF18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po komínovém požáru,</w:t>
      </w:r>
    </w:p>
    <w:p w14:paraId="0D246705" w14:textId="77777777" w:rsidR="00DF18A6" w:rsidRPr="00DF18A6" w:rsidRDefault="00DF18A6" w:rsidP="00DF18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500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při vzniku trhlin u používané spalinové cesty</w:t>
      </w:r>
    </w:p>
    <w:p w14:paraId="4890F538" w14:textId="77777777" w:rsidR="00DF18A6" w:rsidRDefault="00DF18A6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Revizi smí provádět pouze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osoba s oprávněním v oboru kominictví a revizním oprávněním spalinových cest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. Čištění a kontrolu vyžaduje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zákon č. 133/1985 Sb., o požární ochraně a vyhláška č. 34/2016 Sb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.</w:t>
      </w:r>
    </w:p>
    <w:p w14:paraId="38F09DBF" w14:textId="77777777" w:rsidR="00E25886" w:rsidRDefault="00E25886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</w:p>
    <w:p w14:paraId="0BBCB745" w14:textId="77777777" w:rsidR="00E66497" w:rsidRDefault="00E66497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</w:p>
    <w:p w14:paraId="7103BA03" w14:textId="77777777" w:rsidR="00E66497" w:rsidRDefault="00E66497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</w:p>
    <w:p w14:paraId="193F074B" w14:textId="77777777" w:rsidR="00E25886" w:rsidRPr="00DF18A6" w:rsidRDefault="00E25886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</w:p>
    <w:p w14:paraId="7C1C4D57" w14:textId="77777777" w:rsidR="00DF18A6" w:rsidRPr="00DF18A6" w:rsidRDefault="00DF18A6" w:rsidP="00DF18A6">
      <w:pPr>
        <w:shd w:val="clear" w:color="auto" w:fill="FFFFFF"/>
        <w:spacing w:before="180" w:after="180" w:line="300" w:lineRule="atLeast"/>
        <w:ind w:left="405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lang w:eastAsia="cs-CZ"/>
          <w14:ligatures w14:val="none"/>
        </w:rPr>
      </w:pPr>
      <w:r w:rsidRPr="00DF18A6">
        <w:rPr>
          <w:rFonts w:ascii="Open Sans" w:eastAsia="Times New Roman" w:hAnsi="Open Sans" w:cs="Open Sans"/>
          <w:b/>
          <w:bCs/>
          <w:color w:val="333333"/>
          <w:kern w:val="0"/>
          <w:sz w:val="27"/>
          <w:szCs w:val="27"/>
          <w:lang w:eastAsia="cs-CZ"/>
          <w14:ligatures w14:val="none"/>
        </w:rPr>
        <w:lastRenderedPageBreak/>
        <w:t>Přehled četnosti čištění a kontroly:</w:t>
      </w:r>
    </w:p>
    <w:tbl>
      <w:tblPr>
        <w:tblW w:w="0" w:type="auto"/>
        <w:tblInd w:w="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3356"/>
        <w:gridCol w:w="3530"/>
      </w:tblGrid>
      <w:tr w:rsidR="00DF18A6" w:rsidRPr="00DF18A6" w14:paraId="093537B4" w14:textId="77777777">
        <w:trPr>
          <w:tblHeader/>
        </w:trPr>
        <w:tc>
          <w:tcPr>
            <w:tcW w:w="0" w:type="auto"/>
            <w:vAlign w:val="center"/>
            <w:hideMark/>
          </w:tcPr>
          <w:p w14:paraId="64D0074D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Výkon spotřebiče</w:t>
            </w:r>
          </w:p>
        </w:tc>
        <w:tc>
          <w:tcPr>
            <w:tcW w:w="0" w:type="auto"/>
            <w:vAlign w:val="center"/>
            <w:hideMark/>
          </w:tcPr>
          <w:p w14:paraId="1BB50930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Činnost</w:t>
            </w:r>
          </w:p>
        </w:tc>
        <w:tc>
          <w:tcPr>
            <w:tcW w:w="0" w:type="auto"/>
            <w:vAlign w:val="center"/>
            <w:hideMark/>
          </w:tcPr>
          <w:p w14:paraId="0B2E45B7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Druh paliva</w:t>
            </w:r>
          </w:p>
        </w:tc>
      </w:tr>
      <w:tr w:rsidR="00DF18A6" w:rsidRPr="00DF18A6" w14:paraId="711F90ED" w14:textId="77777777">
        <w:tc>
          <w:tcPr>
            <w:tcW w:w="0" w:type="auto"/>
            <w:vAlign w:val="center"/>
            <w:hideMark/>
          </w:tcPr>
          <w:p w14:paraId="59A6AD09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do 50 kW</w:t>
            </w:r>
          </w:p>
        </w:tc>
        <w:tc>
          <w:tcPr>
            <w:tcW w:w="0" w:type="auto"/>
            <w:vAlign w:val="center"/>
            <w:hideMark/>
          </w:tcPr>
          <w:p w14:paraId="6A491865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Čištění: 3× ročně (pevná)</w:t>
            </w:r>
          </w:p>
        </w:tc>
        <w:tc>
          <w:tcPr>
            <w:tcW w:w="0" w:type="auto"/>
            <w:vAlign w:val="center"/>
            <w:hideMark/>
          </w:tcPr>
          <w:p w14:paraId="1139CAA3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2× ročně (kapalná), 1× ročně (plynná)</w:t>
            </w:r>
          </w:p>
        </w:tc>
      </w:tr>
      <w:tr w:rsidR="00DF18A6" w:rsidRPr="00DF18A6" w14:paraId="5AA3104F" w14:textId="77777777">
        <w:tc>
          <w:tcPr>
            <w:tcW w:w="0" w:type="auto"/>
            <w:vAlign w:val="center"/>
            <w:hideMark/>
          </w:tcPr>
          <w:p w14:paraId="6307B966" w14:textId="77777777" w:rsidR="00DF18A6" w:rsidRPr="00DF18A6" w:rsidRDefault="00DF18A6" w:rsidP="00DF18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606E13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Kontrola: 1× ročně</w:t>
            </w:r>
          </w:p>
        </w:tc>
        <w:tc>
          <w:tcPr>
            <w:tcW w:w="0" w:type="auto"/>
            <w:vAlign w:val="center"/>
            <w:hideMark/>
          </w:tcPr>
          <w:p w14:paraId="206B9796" w14:textId="77777777" w:rsidR="00DF18A6" w:rsidRPr="00DF18A6" w:rsidRDefault="00DF18A6" w:rsidP="00DF18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</w:tr>
      <w:tr w:rsidR="00DF18A6" w:rsidRPr="00DF18A6" w14:paraId="1C9CDB55" w14:textId="77777777">
        <w:tc>
          <w:tcPr>
            <w:tcW w:w="0" w:type="auto"/>
            <w:vAlign w:val="center"/>
            <w:hideMark/>
          </w:tcPr>
          <w:p w14:paraId="3CB59718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nad 50 kW</w:t>
            </w:r>
          </w:p>
        </w:tc>
        <w:tc>
          <w:tcPr>
            <w:tcW w:w="0" w:type="auto"/>
            <w:vAlign w:val="center"/>
            <w:hideMark/>
          </w:tcPr>
          <w:p w14:paraId="1D7238E1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Čištění a kontrola: 2× ročně (pevná)</w:t>
            </w:r>
          </w:p>
        </w:tc>
        <w:tc>
          <w:tcPr>
            <w:tcW w:w="0" w:type="auto"/>
            <w:vAlign w:val="center"/>
            <w:hideMark/>
          </w:tcPr>
          <w:p w14:paraId="41FCDC51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1× ročně (kapalná a plynná)</w:t>
            </w:r>
          </w:p>
        </w:tc>
      </w:tr>
    </w:tbl>
    <w:p w14:paraId="4896FF6E" w14:textId="77777777" w:rsidR="00DF18A6" w:rsidRPr="00DF18A6" w:rsidRDefault="00DF18A6" w:rsidP="00DF18A6">
      <w:pPr>
        <w:shd w:val="clear" w:color="auto" w:fill="FFFFFF"/>
        <w:spacing w:after="135" w:line="240" w:lineRule="auto"/>
        <w:ind w:left="405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Minimálně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jednou ročně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 však musí komín zkontrolovat kominík.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Za nedodržení povinností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 hrozí fyzickým osobám pokuta až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10 000 Kč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, a v případě </w:t>
      </w:r>
      <w:r w:rsidRPr="00DF18A6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vzniku požáru až 25 000 Kč</w:t>
      </w:r>
      <w:r w:rsidRPr="00DF18A6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.</w:t>
      </w:r>
    </w:p>
    <w:tbl>
      <w:tblPr>
        <w:tblW w:w="0" w:type="auto"/>
        <w:tblInd w:w="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57"/>
        <w:gridCol w:w="2190"/>
      </w:tblGrid>
      <w:tr w:rsidR="00DF18A6" w:rsidRPr="00DF18A6" w14:paraId="4BD93C5C" w14:textId="77777777">
        <w:tc>
          <w:tcPr>
            <w:tcW w:w="0" w:type="auto"/>
            <w:vAlign w:val="center"/>
            <w:hideMark/>
          </w:tcPr>
          <w:p w14:paraId="63D1F799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0" w:type="auto"/>
            <w:vAlign w:val="center"/>
            <w:hideMark/>
          </w:tcPr>
          <w:p w14:paraId="0914A438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počet požárů</w:t>
            </w:r>
          </w:p>
        </w:tc>
        <w:tc>
          <w:tcPr>
            <w:tcW w:w="0" w:type="auto"/>
            <w:vAlign w:val="center"/>
            <w:hideMark/>
          </w:tcPr>
          <w:p w14:paraId="77ECA094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přímá škoda (tis. Kč)</w:t>
            </w:r>
          </w:p>
        </w:tc>
      </w:tr>
      <w:tr w:rsidR="00DF18A6" w:rsidRPr="00DF18A6" w14:paraId="60760A73" w14:textId="77777777">
        <w:tc>
          <w:tcPr>
            <w:tcW w:w="0" w:type="auto"/>
            <w:vAlign w:val="center"/>
            <w:hideMark/>
          </w:tcPr>
          <w:p w14:paraId="67ED7328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1B67A84A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881</w:t>
            </w:r>
          </w:p>
        </w:tc>
        <w:tc>
          <w:tcPr>
            <w:tcW w:w="0" w:type="auto"/>
            <w:vAlign w:val="center"/>
            <w:hideMark/>
          </w:tcPr>
          <w:p w14:paraId="72AFE1CA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54 461,50</w:t>
            </w:r>
          </w:p>
        </w:tc>
      </w:tr>
      <w:tr w:rsidR="00DF18A6" w:rsidRPr="00DF18A6" w14:paraId="416F1AE7" w14:textId="77777777">
        <w:tc>
          <w:tcPr>
            <w:tcW w:w="0" w:type="auto"/>
            <w:vAlign w:val="center"/>
            <w:hideMark/>
          </w:tcPr>
          <w:p w14:paraId="2B7BD896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4930C12B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1052</w:t>
            </w:r>
          </w:p>
        </w:tc>
        <w:tc>
          <w:tcPr>
            <w:tcW w:w="0" w:type="auto"/>
            <w:vAlign w:val="center"/>
            <w:hideMark/>
          </w:tcPr>
          <w:p w14:paraId="6E6F5DD1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51 346,60</w:t>
            </w:r>
          </w:p>
        </w:tc>
      </w:tr>
      <w:tr w:rsidR="00DF18A6" w:rsidRPr="00DF18A6" w14:paraId="38B13588" w14:textId="77777777">
        <w:tc>
          <w:tcPr>
            <w:tcW w:w="0" w:type="auto"/>
            <w:vAlign w:val="center"/>
            <w:hideMark/>
          </w:tcPr>
          <w:p w14:paraId="5E67F30C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54E3F91C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1028</w:t>
            </w:r>
          </w:p>
        </w:tc>
        <w:tc>
          <w:tcPr>
            <w:tcW w:w="0" w:type="auto"/>
            <w:vAlign w:val="center"/>
            <w:hideMark/>
          </w:tcPr>
          <w:p w14:paraId="48D89AA3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70 352,50</w:t>
            </w:r>
          </w:p>
        </w:tc>
      </w:tr>
      <w:tr w:rsidR="00DF18A6" w:rsidRPr="00DF18A6" w14:paraId="7831063F" w14:textId="77777777">
        <w:tc>
          <w:tcPr>
            <w:tcW w:w="0" w:type="auto"/>
            <w:vAlign w:val="center"/>
            <w:hideMark/>
          </w:tcPr>
          <w:p w14:paraId="015F85D7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489E3E01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1074</w:t>
            </w:r>
          </w:p>
        </w:tc>
        <w:tc>
          <w:tcPr>
            <w:tcW w:w="0" w:type="auto"/>
            <w:vAlign w:val="center"/>
            <w:hideMark/>
          </w:tcPr>
          <w:p w14:paraId="79BD8F57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57 423,50</w:t>
            </w:r>
          </w:p>
        </w:tc>
      </w:tr>
      <w:tr w:rsidR="00DF18A6" w:rsidRPr="00DF18A6" w14:paraId="1426B749" w14:textId="77777777">
        <w:tc>
          <w:tcPr>
            <w:tcW w:w="0" w:type="auto"/>
            <w:vAlign w:val="center"/>
            <w:hideMark/>
          </w:tcPr>
          <w:p w14:paraId="0BC992A8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4F0BDC92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14:paraId="1519A6F5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84 908,80</w:t>
            </w:r>
          </w:p>
        </w:tc>
      </w:tr>
      <w:tr w:rsidR="00DF18A6" w:rsidRPr="00DF18A6" w14:paraId="12FCF237" w14:textId="77777777">
        <w:tc>
          <w:tcPr>
            <w:tcW w:w="0" w:type="auto"/>
            <w:vAlign w:val="center"/>
            <w:hideMark/>
          </w:tcPr>
          <w:p w14:paraId="2C521A6D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64CC9632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1352</w:t>
            </w:r>
          </w:p>
        </w:tc>
        <w:tc>
          <w:tcPr>
            <w:tcW w:w="0" w:type="auto"/>
            <w:vAlign w:val="center"/>
            <w:hideMark/>
          </w:tcPr>
          <w:p w14:paraId="17AAEAC3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46 175,80</w:t>
            </w:r>
          </w:p>
        </w:tc>
      </w:tr>
      <w:tr w:rsidR="00DF18A6" w:rsidRPr="00DF18A6" w14:paraId="48013504" w14:textId="77777777">
        <w:tc>
          <w:tcPr>
            <w:tcW w:w="0" w:type="auto"/>
            <w:vAlign w:val="center"/>
            <w:hideMark/>
          </w:tcPr>
          <w:p w14:paraId="0CE4E460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4419F9C9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1340</w:t>
            </w:r>
          </w:p>
        </w:tc>
        <w:tc>
          <w:tcPr>
            <w:tcW w:w="0" w:type="auto"/>
            <w:vAlign w:val="center"/>
            <w:hideMark/>
          </w:tcPr>
          <w:p w14:paraId="339075BA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69 449,80</w:t>
            </w:r>
          </w:p>
        </w:tc>
      </w:tr>
      <w:tr w:rsidR="00DF18A6" w:rsidRPr="00DF18A6" w14:paraId="643B8AB9" w14:textId="77777777">
        <w:tc>
          <w:tcPr>
            <w:tcW w:w="0" w:type="auto"/>
            <w:vAlign w:val="center"/>
            <w:hideMark/>
          </w:tcPr>
          <w:p w14:paraId="715BA920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64742630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1245</w:t>
            </w:r>
          </w:p>
        </w:tc>
        <w:tc>
          <w:tcPr>
            <w:tcW w:w="0" w:type="auto"/>
            <w:vAlign w:val="center"/>
            <w:hideMark/>
          </w:tcPr>
          <w:p w14:paraId="56E9D920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66 034,90</w:t>
            </w:r>
          </w:p>
        </w:tc>
      </w:tr>
      <w:tr w:rsidR="00DF18A6" w:rsidRPr="00DF18A6" w14:paraId="33DFB9EC" w14:textId="77777777">
        <w:tc>
          <w:tcPr>
            <w:tcW w:w="0" w:type="auto"/>
            <w:vAlign w:val="center"/>
            <w:hideMark/>
          </w:tcPr>
          <w:p w14:paraId="5B45BCD6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D6A5195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1262</w:t>
            </w:r>
          </w:p>
        </w:tc>
        <w:tc>
          <w:tcPr>
            <w:tcW w:w="0" w:type="auto"/>
            <w:vAlign w:val="center"/>
            <w:hideMark/>
          </w:tcPr>
          <w:p w14:paraId="12C893EE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90 437,90</w:t>
            </w:r>
          </w:p>
        </w:tc>
      </w:tr>
      <w:tr w:rsidR="00DF18A6" w:rsidRPr="00DF18A6" w14:paraId="49E4FB65" w14:textId="77777777">
        <w:tc>
          <w:tcPr>
            <w:tcW w:w="0" w:type="auto"/>
            <w:vAlign w:val="center"/>
            <w:hideMark/>
          </w:tcPr>
          <w:p w14:paraId="28EC6FDF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118C8F63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1179</w:t>
            </w:r>
          </w:p>
        </w:tc>
        <w:tc>
          <w:tcPr>
            <w:tcW w:w="0" w:type="auto"/>
            <w:vAlign w:val="center"/>
            <w:hideMark/>
          </w:tcPr>
          <w:p w14:paraId="5865867B" w14:textId="77777777" w:rsidR="00DF18A6" w:rsidRPr="00DF18A6" w:rsidRDefault="00DF18A6" w:rsidP="00DF18A6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F18A6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190 918,60</w:t>
            </w:r>
          </w:p>
        </w:tc>
      </w:tr>
    </w:tbl>
    <w:p w14:paraId="0BE1E959" w14:textId="77777777" w:rsidR="00DF18A6" w:rsidRDefault="00DF18A6"/>
    <w:sectPr w:rsidR="00DF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071"/>
    <w:multiLevelType w:val="multilevel"/>
    <w:tmpl w:val="1DBE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720CA"/>
    <w:multiLevelType w:val="multilevel"/>
    <w:tmpl w:val="531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D2879"/>
    <w:multiLevelType w:val="multilevel"/>
    <w:tmpl w:val="EC62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526279">
    <w:abstractNumId w:val="1"/>
  </w:num>
  <w:num w:numId="2" w16cid:durableId="181476666">
    <w:abstractNumId w:val="0"/>
  </w:num>
  <w:num w:numId="3" w16cid:durableId="1356155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A6"/>
    <w:rsid w:val="004623DF"/>
    <w:rsid w:val="00DF18A6"/>
    <w:rsid w:val="00E25886"/>
    <w:rsid w:val="00E66497"/>
    <w:rsid w:val="00EF1723"/>
    <w:rsid w:val="00F9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22CF"/>
  <w15:chartTrackingRefBased/>
  <w15:docId w15:val="{F875E7F3-6159-4458-A5F8-A6B2B7A2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1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1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1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8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18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18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18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18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18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18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18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18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1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18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1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Končel</dc:creator>
  <cp:keywords/>
  <dc:description/>
  <cp:lastModifiedBy>Václav Končel</cp:lastModifiedBy>
  <cp:revision>5</cp:revision>
  <dcterms:created xsi:type="dcterms:W3CDTF">2025-10-18T12:15:00Z</dcterms:created>
  <dcterms:modified xsi:type="dcterms:W3CDTF">2025-10-20T10:20:00Z</dcterms:modified>
</cp:coreProperties>
</file>